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7D" w:rsidRPr="0042637D" w:rsidRDefault="0042637D" w:rsidP="0042637D">
      <w:pPr>
        <w:spacing w:after="0" w:line="240" w:lineRule="auto"/>
        <w:ind w:firstLine="709"/>
        <w:jc w:val="center"/>
        <w:outlineLvl w:val="1"/>
        <w:rPr>
          <w:rFonts w:eastAsia="Times New Roman" w:cs="Times New Roman"/>
          <w:b/>
          <w:bCs/>
          <w:iCs/>
          <w:color w:val="0000FF"/>
          <w:sz w:val="44"/>
          <w:szCs w:val="28"/>
          <w:lang w:eastAsia="ru-RU"/>
        </w:rPr>
      </w:pPr>
      <w:bookmarkStart w:id="0" w:name="_GoBack"/>
      <w:r w:rsidRPr="0042637D">
        <w:rPr>
          <w:rFonts w:eastAsia="Times New Roman" w:cs="Times New Roman"/>
          <w:b/>
          <w:bCs/>
          <w:iCs/>
          <w:color w:val="0000FF"/>
          <w:sz w:val="44"/>
          <w:szCs w:val="28"/>
          <w:lang w:eastAsia="ru-RU"/>
        </w:rPr>
        <w:t>Консультации для воспитателей</w:t>
      </w:r>
    </w:p>
    <w:p w:rsidR="0042637D" w:rsidRPr="0042637D" w:rsidRDefault="0042637D" w:rsidP="0042637D">
      <w:pPr>
        <w:spacing w:after="0" w:line="240" w:lineRule="auto"/>
        <w:ind w:firstLine="709"/>
        <w:jc w:val="center"/>
        <w:outlineLvl w:val="2"/>
        <w:rPr>
          <w:rFonts w:eastAsia="Times New Roman" w:cs="Times New Roman"/>
          <w:b/>
          <w:bCs/>
          <w:color w:val="0000FF"/>
          <w:sz w:val="44"/>
          <w:szCs w:val="28"/>
          <w:lang w:eastAsia="ru-RU"/>
        </w:rPr>
      </w:pPr>
      <w:r w:rsidRPr="0042637D">
        <w:rPr>
          <w:rFonts w:eastAsia="Times New Roman" w:cs="Times New Roman"/>
          <w:b/>
          <w:bCs/>
          <w:color w:val="0000FF"/>
          <w:sz w:val="44"/>
          <w:szCs w:val="28"/>
          <w:lang w:eastAsia="ru-RU"/>
        </w:rPr>
        <w:t xml:space="preserve">Самоуважение. Как его воспитывать? </w:t>
      </w:r>
    </w:p>
    <w:bookmarkEnd w:id="0"/>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Высокий уровень самоуважения - очень ценная черта характера ребёнка. Уверенность в своих силах помогает ему справиться с трудностями роста.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Самоуважение рождается из признания собственных достоинств.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Родители должны задуматься: "Что даётся ребёнку легче всего?" Понаблюдайте за ребёнком. Посмотрите, чем он любит заниматься, какие виды предпочитает. Скорее </w:t>
      </w:r>
      <w:proofErr w:type="gramStart"/>
      <w:r w:rsidRPr="0042637D">
        <w:rPr>
          <w:rFonts w:eastAsia="Times New Roman" w:cs="Times New Roman"/>
          <w:sz w:val="28"/>
          <w:szCs w:val="28"/>
          <w:lang w:eastAsia="ru-RU"/>
        </w:rPr>
        <w:t>всего</w:t>
      </w:r>
      <w:proofErr w:type="gramEnd"/>
      <w:r w:rsidRPr="0042637D">
        <w:rPr>
          <w:rFonts w:eastAsia="Times New Roman" w:cs="Times New Roman"/>
          <w:sz w:val="28"/>
          <w:szCs w:val="28"/>
          <w:lang w:eastAsia="ru-RU"/>
        </w:rPr>
        <w:t xml:space="preserve"> он будет выбирать такие дела, которые ему удаются.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Взрослые должны так организовать жизнь детей, чтобы они могли подтверждать и развивать свой успех. Очень важно поддерживать энтузиазм детей.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w:t>
      </w:r>
      <w:proofErr w:type="gramStart"/>
      <w:r w:rsidRPr="0042637D">
        <w:rPr>
          <w:rFonts w:eastAsia="Times New Roman" w:cs="Times New Roman"/>
          <w:sz w:val="28"/>
          <w:szCs w:val="28"/>
          <w:lang w:eastAsia="ru-RU"/>
        </w:rPr>
        <w:t>блюдо</w:t>
      </w:r>
      <w:proofErr w:type="gramEnd"/>
      <w:r w:rsidRPr="0042637D">
        <w:rPr>
          <w:rFonts w:eastAsia="Times New Roman" w:cs="Times New Roman"/>
          <w:sz w:val="28"/>
          <w:szCs w:val="28"/>
          <w:lang w:eastAsia="ru-RU"/>
        </w:rPr>
        <w:t xml:space="preserve"> приготовить на обед или </w:t>
      </w:r>
      <w:proofErr w:type="gramStart"/>
      <w:r w:rsidRPr="0042637D">
        <w:rPr>
          <w:rFonts w:eastAsia="Times New Roman" w:cs="Times New Roman"/>
          <w:sz w:val="28"/>
          <w:szCs w:val="28"/>
          <w:lang w:eastAsia="ru-RU"/>
        </w:rPr>
        <w:t>какое</w:t>
      </w:r>
      <w:proofErr w:type="gramEnd"/>
      <w:r w:rsidRPr="0042637D">
        <w:rPr>
          <w:rFonts w:eastAsia="Times New Roman" w:cs="Times New Roman"/>
          <w:sz w:val="28"/>
          <w:szCs w:val="28"/>
          <w:lang w:eastAsia="ru-RU"/>
        </w:rPr>
        <w:t xml:space="preserve"> платье надеть в гости. Для ребёнка это чудесное переживание - когда взрослые воспринимают его серьёзно.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Похвала - основа формирования самоуважения. Это признание достоинств ребёнка. Ребёнок нуждается в том, чтобы его похвалили.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Наиболее полезна конкретная похвала. Лучше сказать ребёнку, который едет на велосипеде: "Ты молодец, что остановился на углу", чем просто констатировать: "Ты </w:t>
      </w:r>
      <w:r w:rsidRPr="0042637D">
        <w:rPr>
          <w:rFonts w:eastAsia="Times New Roman" w:cs="Times New Roman"/>
          <w:sz w:val="28"/>
          <w:szCs w:val="28"/>
          <w:lang w:eastAsia="ru-RU"/>
        </w:rPr>
        <w:lastRenderedPageBreak/>
        <w:t xml:space="preserve">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Подумайте, прежде</w:t>
      </w:r>
      <w:proofErr w:type="gramStart"/>
      <w:r w:rsidRPr="0042637D">
        <w:rPr>
          <w:rFonts w:eastAsia="Times New Roman" w:cs="Times New Roman"/>
          <w:sz w:val="28"/>
          <w:szCs w:val="28"/>
          <w:lang w:eastAsia="ru-RU"/>
        </w:rPr>
        <w:t>,</w:t>
      </w:r>
      <w:proofErr w:type="gramEnd"/>
      <w:r w:rsidRPr="0042637D">
        <w:rPr>
          <w:rFonts w:eastAsia="Times New Roman" w:cs="Times New Roman"/>
          <w:sz w:val="28"/>
          <w:szCs w:val="28"/>
          <w:lang w:eastAsia="ru-RU"/>
        </w:rPr>
        <w:t xml:space="preserve"> чем похвалить сына или дочь. Не очень удачный комплимент </w:t>
      </w:r>
      <w:proofErr w:type="spellStart"/>
      <w:r w:rsidRPr="0042637D">
        <w:rPr>
          <w:rFonts w:eastAsia="Times New Roman" w:cs="Times New Roman"/>
          <w:sz w:val="28"/>
          <w:szCs w:val="28"/>
          <w:lang w:eastAsia="ru-RU"/>
        </w:rPr>
        <w:t>типа</w:t>
      </w:r>
      <w:proofErr w:type="gramStart"/>
      <w:r w:rsidRPr="0042637D">
        <w:rPr>
          <w:rFonts w:eastAsia="Times New Roman" w:cs="Times New Roman"/>
          <w:sz w:val="28"/>
          <w:szCs w:val="28"/>
          <w:lang w:eastAsia="ru-RU"/>
        </w:rPr>
        <w:t>:"</w:t>
      </w:r>
      <w:proofErr w:type="gramEnd"/>
      <w:r w:rsidRPr="0042637D">
        <w:rPr>
          <w:rFonts w:eastAsia="Times New Roman" w:cs="Times New Roman"/>
          <w:sz w:val="28"/>
          <w:szCs w:val="28"/>
          <w:lang w:eastAsia="ru-RU"/>
        </w:rPr>
        <w:t>Ты</w:t>
      </w:r>
      <w:proofErr w:type="spellEnd"/>
      <w:r w:rsidRPr="0042637D">
        <w:rPr>
          <w:rFonts w:eastAsia="Times New Roman" w:cs="Times New Roman"/>
          <w:sz w:val="28"/>
          <w:szCs w:val="28"/>
          <w:lang w:eastAsia="ru-RU"/>
        </w:rPr>
        <w:t xml:space="preserve"> намного щедрее, чем твой брат". Ребёнка нужно хвалить за хороший поступок ("Молодец, ты поделился печеньем"), а не за то, что он лучше брата.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 xml:space="preserve">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 </w:t>
      </w:r>
    </w:p>
    <w:p w:rsidR="0042637D" w:rsidRPr="0042637D" w:rsidRDefault="0042637D" w:rsidP="0042637D">
      <w:pPr>
        <w:spacing w:after="0" w:line="240" w:lineRule="auto"/>
        <w:ind w:firstLine="709"/>
        <w:jc w:val="both"/>
        <w:textAlignment w:val="top"/>
        <w:outlineLvl w:val="5"/>
        <w:rPr>
          <w:rFonts w:eastAsia="Times New Roman" w:cs="Times New Roman"/>
          <w:sz w:val="28"/>
          <w:szCs w:val="28"/>
          <w:lang w:eastAsia="ru-RU"/>
        </w:rPr>
      </w:pPr>
      <w:r w:rsidRPr="0042637D">
        <w:rPr>
          <w:rFonts w:eastAsia="Times New Roman" w:cs="Times New Roman"/>
          <w:sz w:val="28"/>
          <w:szCs w:val="28"/>
          <w:lang w:eastAsia="ru-RU"/>
        </w:rPr>
        <w:t>Ребёнок должен стремиться утвердить свой авторитет. Дайте ему возможность "просвещать" других детей.</w:t>
      </w:r>
    </w:p>
    <w:p w:rsidR="00B32ABD" w:rsidRPr="0042637D" w:rsidRDefault="0042637D" w:rsidP="0042637D">
      <w:pPr>
        <w:spacing w:after="0" w:line="240" w:lineRule="auto"/>
        <w:ind w:firstLine="709"/>
        <w:rPr>
          <w:rFonts w:cs="Times New Roman"/>
          <w:sz w:val="28"/>
          <w:szCs w:val="28"/>
        </w:rPr>
      </w:pPr>
    </w:p>
    <w:sectPr w:rsidR="00B32ABD" w:rsidRPr="0042637D" w:rsidSect="0042637D">
      <w:pgSz w:w="11906" w:h="16838"/>
      <w:pgMar w:top="1134" w:right="567" w:bottom="1134" w:left="993" w:header="709" w:footer="709" w:gutter="0"/>
      <w:pgBorders w:offsetFrom="page">
        <w:top w:val="twistedLines1" w:sz="25" w:space="24" w:color="0000FF"/>
        <w:left w:val="twistedLines1" w:sz="25" w:space="24" w:color="0000FF"/>
        <w:bottom w:val="twistedLines1" w:sz="25" w:space="24" w:color="0000FF"/>
        <w:right w:val="twistedLines1" w:sz="25"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7D"/>
    <w:rsid w:val="00303AD5"/>
    <w:rsid w:val="003F4A27"/>
    <w:rsid w:val="0042637D"/>
    <w:rsid w:val="0092186A"/>
    <w:rsid w:val="009E02E4"/>
    <w:rsid w:val="00D978FC"/>
    <w:rsid w:val="00F15755"/>
    <w:rsid w:val="00FB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2022-11-24T09:13:00Z</dcterms:created>
  <dcterms:modified xsi:type="dcterms:W3CDTF">2022-11-24T09:15:00Z</dcterms:modified>
</cp:coreProperties>
</file>