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0D" w:rsidRPr="00307DE1" w:rsidRDefault="000B1C0D" w:rsidP="00307DE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7DE1">
        <w:rPr>
          <w:rFonts w:ascii="Times New Roman" w:hAnsi="Times New Roman" w:cs="Times New Roman"/>
          <w:b/>
          <w:sz w:val="32"/>
          <w:szCs w:val="32"/>
        </w:rPr>
        <w:t>Самые интересные факты и цифры о туберкулезе</w:t>
      </w:r>
    </w:p>
    <w:p w:rsidR="000B1C0D" w:rsidRPr="00307DE1" w:rsidRDefault="000B1C0D" w:rsidP="00307DE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07DE1">
        <w:rPr>
          <w:rFonts w:ascii="Times New Roman" w:hAnsi="Times New Roman" w:cs="Times New Roman"/>
          <w:b/>
          <w:sz w:val="32"/>
          <w:szCs w:val="32"/>
        </w:rPr>
        <w:t xml:space="preserve">20 </w:t>
      </w:r>
      <w:proofErr w:type="gramStart"/>
      <w:r w:rsidRPr="00307DE1">
        <w:rPr>
          <w:rFonts w:ascii="Times New Roman" w:hAnsi="Times New Roman" w:cs="Times New Roman"/>
          <w:b/>
          <w:sz w:val="32"/>
          <w:szCs w:val="32"/>
        </w:rPr>
        <w:t>фактов о туберкулезе</w:t>
      </w:r>
      <w:proofErr w:type="gramEnd"/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 xml:space="preserve">Предлагаем Вашему вниманию ознакомиться с подборкой самых интересных фактов и цифр о туберкулезе. Справедливости ради, следует заметить, что все нижеизложенные факты, являются официальными, научными фактами, а </w:t>
      </w:r>
      <w:proofErr w:type="gramStart"/>
      <w:r w:rsidRPr="00307DE1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307DE1">
        <w:rPr>
          <w:rFonts w:ascii="Times New Roman" w:hAnsi="Times New Roman" w:cs="Times New Roman"/>
          <w:sz w:val="28"/>
          <w:szCs w:val="28"/>
        </w:rPr>
        <w:t xml:space="preserve"> во многих случаях статистика может быть намного печальнее. С другой стороны, в связи с полным отсутствием в публичном доступе клинических испытаний народных средств от туберкулеза, таких как Азиатская медведка и личинки восковой моли, статистика по ним отличается в разы в лучшую сторону.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1. В настоящее время на земном шаре более двух с половиной миллиардов человек инфицировано микобактериями туберкулеза, но далеко не все из них заболеют.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2. Туберкулезом болеют не только люди, но и животные.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3. Минимум один человек из десяти тысяч, умрет после сделанной ему пробы Манту.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4. У трех четвертей людей, заразившихся туберкулезом, в первую очередь будут поражены легкие, у одной четверти, другие органы.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 xml:space="preserve">5. У восьми из десяти заболевших туберкулезом, болезнь весьма долгое время будет протекать </w:t>
      </w:r>
      <w:proofErr w:type="gramStart"/>
      <w:r w:rsidRPr="00307DE1">
        <w:rPr>
          <w:rFonts w:ascii="Times New Roman" w:hAnsi="Times New Roman" w:cs="Times New Roman"/>
          <w:sz w:val="28"/>
          <w:szCs w:val="28"/>
        </w:rPr>
        <w:t>абсолютно скрытно</w:t>
      </w:r>
      <w:proofErr w:type="gramEnd"/>
      <w:r w:rsidRPr="00307DE1">
        <w:rPr>
          <w:rFonts w:ascii="Times New Roman" w:hAnsi="Times New Roman" w:cs="Times New Roman"/>
          <w:sz w:val="28"/>
          <w:szCs w:val="28"/>
        </w:rPr>
        <w:t>, без каких либо симптомов или проявлений.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6. Минимум три человека из десяти заболевших туберкулезом, не будут кашлять.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7. Почти у трети болеющих туберкулезом, болезнь имеет закрытую форму и эти люди совершенно не опасны и не могут заразить других людей, даже не смотря на сильный кашель и прочие симптомы.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8. Средняя продолжительность лечения от туберкулеза классическими средствами составляет два года.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9. От туберкулеза до сих пор не существует универсального антибиотика. Антибиотик от туберкулеза всегда подбирается индивидуально.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10. В классической медицине существует два основных ряда антибиотиков, основной и резервный, но минимум одному больному из ста человек, не помогут препараты ни того ни другого ряда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307DE1">
        <w:rPr>
          <w:rFonts w:ascii="Times New Roman" w:hAnsi="Times New Roman" w:cs="Times New Roman"/>
          <w:sz w:val="28"/>
          <w:szCs w:val="28"/>
        </w:rPr>
        <w:t>Не смотря на</w:t>
      </w:r>
      <w:proofErr w:type="gramEnd"/>
      <w:r w:rsidRPr="00307DE1">
        <w:rPr>
          <w:rFonts w:ascii="Times New Roman" w:hAnsi="Times New Roman" w:cs="Times New Roman"/>
          <w:sz w:val="28"/>
          <w:szCs w:val="28"/>
        </w:rPr>
        <w:t xml:space="preserve"> все принимаемые меры, абсолютное число людей на планете инфицированных и больных туберкулезом, растет уже несколько десятков лет.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lastRenderedPageBreak/>
        <w:t>12. Как минимум двоим пациентам из десяти придется менять антибиотик во время лечения, т.к. в процессе лечения к назначенному вначале антибиотику инфекция приобретет иммунитет.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13. Только по официальным данным каждый десятый житель США инфицирован туберкулезом.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14. Последняя крупная эпидемия туберкулеза в России и республиках СНГ, была в 1995-м году на Украине.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15. Регулярное курение увеличивает риск заболевания туберкулезом в четыре раза.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16. На территории России, только по официальным данным туберкулезом болеют более ста тысяч человек.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17. Каждый год в России от туберкулеза по официальным данным умирает более двадцати тысяч человек.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18. Только по официальной статистике на Украине болен туберкулезом минимум один человек из ста.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 xml:space="preserve">19. На данный момент медицине известно уже 74 </w:t>
      </w:r>
      <w:proofErr w:type="gramStart"/>
      <w:r w:rsidRPr="00307DE1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307DE1">
        <w:rPr>
          <w:rFonts w:ascii="Times New Roman" w:hAnsi="Times New Roman" w:cs="Times New Roman"/>
          <w:sz w:val="28"/>
          <w:szCs w:val="28"/>
        </w:rPr>
        <w:t xml:space="preserve"> вида возбудителя туберкулеза.</w:t>
      </w:r>
    </w:p>
    <w:p w:rsidR="000B1C0D" w:rsidRPr="00307DE1" w:rsidRDefault="000B1C0D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DE1">
        <w:rPr>
          <w:rFonts w:ascii="Times New Roman" w:hAnsi="Times New Roman" w:cs="Times New Roman"/>
          <w:sz w:val="28"/>
          <w:szCs w:val="28"/>
        </w:rPr>
        <w:t>20. Минимум в одном случае из десяти, людям больным хронической формой туберкулеза, потребуется хирургическое вмешательство.</w:t>
      </w:r>
    </w:p>
    <w:p w:rsidR="009D55D5" w:rsidRPr="00307DE1" w:rsidRDefault="00307DE1" w:rsidP="00307DE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9D55D5" w:rsidRPr="00307DE1" w:rsidSect="0072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0940"/>
    <w:rsid w:val="000B1C0D"/>
    <w:rsid w:val="002054E9"/>
    <w:rsid w:val="00307DE1"/>
    <w:rsid w:val="00714717"/>
    <w:rsid w:val="00724439"/>
    <w:rsid w:val="00C84C52"/>
    <w:rsid w:val="00F1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DamnGood</dc:creator>
  <cp:keywords/>
  <dc:description/>
  <cp:lastModifiedBy>Лелька</cp:lastModifiedBy>
  <cp:revision>7</cp:revision>
  <dcterms:created xsi:type="dcterms:W3CDTF">2019-03-19T16:21:00Z</dcterms:created>
  <dcterms:modified xsi:type="dcterms:W3CDTF">2019-03-25T13:49:00Z</dcterms:modified>
</cp:coreProperties>
</file>