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18" w:rsidRDefault="006A4918" w:rsidP="006A4918">
      <w:pPr>
        <w:shd w:val="clear" w:color="auto" w:fill="FFFFFF"/>
        <w:spacing w:after="0" w:line="360" w:lineRule="auto"/>
        <w:ind w:left="5" w:firstLine="3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Фонетико-фонематическое недоразвитие речи</w:t>
      </w:r>
      <w:bookmarkStart w:id="0" w:name="_GoBack"/>
      <w:bookmarkEnd w:id="0"/>
    </w:p>
    <w:p w:rsidR="006A4918" w:rsidRDefault="006A4918" w:rsidP="006A4918">
      <w:pPr>
        <w:shd w:val="clear" w:color="auto" w:fill="FFFFFF"/>
        <w:spacing w:after="0" w:line="360" w:lineRule="auto"/>
        <w:ind w:left="5" w:firstLine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Фонетико-фонематическое недоразвитие речи (ФФНР) — это наруше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ние процессов формирования произносительной стороны родного языка у детей с различными речевыми расстройствами, связанными с дефектами восприятия и произношения звуков.</w:t>
      </w:r>
    </w:p>
    <w:p w:rsidR="006A4918" w:rsidRDefault="006A4918" w:rsidP="006A4918">
      <w:pPr>
        <w:shd w:val="clear" w:color="auto" w:fill="FFFFFF"/>
        <w:spacing w:after="0" w:line="360" w:lineRule="auto"/>
        <w:ind w:left="14" w:right="19"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этой категории относятся дети с нормальным слухом и сохранным интеллектом.</w:t>
      </w:r>
    </w:p>
    <w:p w:rsidR="006A4918" w:rsidRDefault="006A4918" w:rsidP="006A4918">
      <w:pPr>
        <w:shd w:val="clear" w:color="auto" w:fill="FFFFFF"/>
        <w:spacing w:after="0" w:line="360" w:lineRule="auto"/>
        <w:ind w:left="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выделяют несколько групп детей с данным диагнозом:</w:t>
      </w:r>
    </w:p>
    <w:p w:rsidR="006A4918" w:rsidRDefault="006A4918" w:rsidP="006A491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pacing w:after="0" w:line="360" w:lineRule="auto"/>
        <w:ind w:right="29" w:hanging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у которых возникают затруднения только в различении нару</w:t>
      </w:r>
      <w:r>
        <w:rPr>
          <w:rFonts w:ascii="Times New Roman" w:hAnsi="Times New Roman" w:cs="Times New Roman"/>
          <w:sz w:val="28"/>
          <w:szCs w:val="28"/>
        </w:rPr>
        <w:softHyphen/>
        <w:t>шенных в произношении звуков;</w:t>
      </w:r>
    </w:p>
    <w:p w:rsidR="006A4918" w:rsidRDefault="006A4918" w:rsidP="006A491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pacing w:after="0" w:line="360" w:lineRule="auto"/>
        <w:ind w:right="19" w:hanging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у которых нарушено различение большого количества звуков из разных фонетических групп;</w:t>
      </w:r>
    </w:p>
    <w:p w:rsidR="006A4918" w:rsidRDefault="006A4918" w:rsidP="006A491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pacing w:after="0" w:line="360" w:lineRule="auto"/>
        <w:ind w:right="19" w:hanging="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глубоким фонематическим недоразвитием, которые вообще не различают отношения между звуковыми элементами, не способ</w:t>
      </w:r>
      <w:r>
        <w:rPr>
          <w:rFonts w:ascii="Times New Roman" w:hAnsi="Times New Roman" w:cs="Times New Roman"/>
          <w:sz w:val="28"/>
          <w:szCs w:val="28"/>
        </w:rPr>
        <w:softHyphen/>
        <w:t>ны выделить звуки из состава слова и определить их последователь</w:t>
      </w:r>
      <w:r>
        <w:rPr>
          <w:rFonts w:ascii="Times New Roman" w:hAnsi="Times New Roman" w:cs="Times New Roman"/>
          <w:sz w:val="28"/>
          <w:szCs w:val="28"/>
        </w:rPr>
        <w:softHyphen/>
        <w:t>ность.</w:t>
      </w:r>
    </w:p>
    <w:p w:rsidR="006A4918" w:rsidRDefault="006A4918" w:rsidP="006A4918">
      <w:pPr>
        <w:shd w:val="clear" w:color="auto" w:fill="FFFFFF"/>
        <w:spacing w:after="0" w:line="360" w:lineRule="auto"/>
        <w:ind w:left="10" w:right="29" w:firstLine="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ребенка с ФФНР характеризуется множественными пропуска</w:t>
      </w:r>
      <w:r>
        <w:rPr>
          <w:rFonts w:ascii="Times New Roman" w:hAnsi="Times New Roman" w:cs="Times New Roman"/>
          <w:sz w:val="28"/>
          <w:szCs w:val="28"/>
        </w:rPr>
        <w:softHyphen/>
        <w:t>ми, искажениями и заменами звуков. Иногда ребенок может неправиль</w:t>
      </w:r>
      <w:r>
        <w:rPr>
          <w:rFonts w:ascii="Times New Roman" w:hAnsi="Times New Roman" w:cs="Times New Roman"/>
          <w:sz w:val="28"/>
          <w:szCs w:val="28"/>
        </w:rPr>
        <w:softHyphen/>
        <w:t>но произносить 15—20 звуков.</w:t>
      </w:r>
    </w:p>
    <w:p w:rsidR="006A4918" w:rsidRDefault="006A4918" w:rsidP="006A4918">
      <w:pPr>
        <w:shd w:val="clear" w:color="auto" w:fill="FFFFFF"/>
        <w:spacing w:after="0" w:line="360" w:lineRule="auto"/>
        <w:ind w:left="5" w:right="19" w:firstLine="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воспроизведения звуков у ребенка с такой патологией связано с недостаточным различением как тех звуков, произношение которых нарушено, так и тех, которые произносятся правильно, но от</w:t>
      </w:r>
      <w:r>
        <w:rPr>
          <w:rFonts w:ascii="Times New Roman" w:hAnsi="Times New Roman" w:cs="Times New Roman"/>
          <w:sz w:val="28"/>
          <w:szCs w:val="28"/>
        </w:rPr>
        <w:softHyphen/>
        <w:t>носятся к разным фонетическим группам. Наряду с этим у ребенка от</w:t>
      </w:r>
      <w:r>
        <w:rPr>
          <w:rFonts w:ascii="Times New Roman" w:hAnsi="Times New Roman" w:cs="Times New Roman"/>
          <w:sz w:val="28"/>
          <w:szCs w:val="28"/>
        </w:rPr>
        <w:softHyphen/>
        <w:t>мечаются ошибки в слоговой структуре («пуговица» —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пувица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«сково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рода» — «кода»)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 («книга» —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«мост» — «мот»).</w:t>
      </w:r>
    </w:p>
    <w:p w:rsidR="006A4918" w:rsidRDefault="006A4918" w:rsidP="006A4918">
      <w:pPr>
        <w:shd w:val="clear" w:color="auto" w:fill="FFFFFF"/>
        <w:spacing w:after="0" w:line="360" w:lineRule="auto"/>
        <w:ind w:right="14" w:firstLine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специальных коррекционных занятий логопед учит такого до</w:t>
      </w:r>
      <w:r>
        <w:rPr>
          <w:rFonts w:ascii="Times New Roman" w:hAnsi="Times New Roman" w:cs="Times New Roman"/>
          <w:sz w:val="28"/>
          <w:szCs w:val="28"/>
        </w:rPr>
        <w:softHyphen/>
        <w:t>школьника узнавать и различать звуки родного языка, формирует их правильные уклады, закрепляет должное произношение и различение звуков в свободной речевой деятельности, формирует умение произво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>-слоговой анализ слова, что помогает ребенку в дальнейшем избежать стойких ошибок при овладении письменной речью.</w:t>
      </w:r>
    </w:p>
    <w:p w:rsidR="006A4918" w:rsidRDefault="006A4918" w:rsidP="006A4918">
      <w:pPr>
        <w:shd w:val="clear" w:color="auto" w:fill="FFFFFF"/>
        <w:spacing w:after="0" w:line="360" w:lineRule="auto"/>
        <w:ind w:right="14" w:firstLine="374"/>
        <w:jc w:val="both"/>
      </w:pPr>
    </w:p>
    <w:p w:rsidR="00C74035" w:rsidRDefault="00C74035"/>
    <w:sectPr w:rsidR="00C74035" w:rsidSect="006A4918">
      <w:pgSz w:w="11906" w:h="16838"/>
      <w:pgMar w:top="1079" w:right="749" w:bottom="720" w:left="170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104EF"/>
    <w:multiLevelType w:val="multilevel"/>
    <w:tmpl w:val="F05E10D0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18"/>
    <w:rsid w:val="006A4918"/>
    <w:rsid w:val="00C7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D8A13-7E00-4FE1-9D81-5521AF4D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918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2018-03-27T08:52:00Z</dcterms:created>
  <dcterms:modified xsi:type="dcterms:W3CDTF">2018-03-27T08:54:00Z</dcterms:modified>
</cp:coreProperties>
</file>